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0707" w14:textId="77777777" w:rsidR="007E7C51" w:rsidRDefault="007E7C51" w:rsidP="007E7C51">
      <w:pPr>
        <w:spacing w:after="0" w:line="240" w:lineRule="auto"/>
        <w:ind w:hanging="567"/>
        <w:rPr>
          <w:rFonts w:ascii="Calibri" w:eastAsia="Times New Roman" w:hAnsi="Calibri" w:cs="Times New Roman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noProof/>
          <w:sz w:val="24"/>
          <w:szCs w:val="20"/>
          <w:lang w:eastAsia="fr-FR"/>
        </w:rPr>
        <w:drawing>
          <wp:inline distT="0" distB="0" distL="0" distR="0" wp14:anchorId="64EDDC19" wp14:editId="14218CDE">
            <wp:extent cx="1347898" cy="1647825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CGPC_2017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40" cy="165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C0B2A" w14:textId="6E8A7327" w:rsidR="007E7C51" w:rsidRPr="00A16178" w:rsidRDefault="000865E9" w:rsidP="00752B32">
      <w:pPr>
        <w:spacing w:after="0" w:line="240" w:lineRule="auto"/>
        <w:ind w:left="5529"/>
        <w:rPr>
          <w:rFonts w:ascii="Calibri" w:eastAsia="Times New Roman" w:hAnsi="Calibri" w:cs="Times New Roman"/>
          <w:szCs w:val="20"/>
          <w:lang w:eastAsia="fr-FR"/>
        </w:rPr>
      </w:pPr>
      <w:r>
        <w:rPr>
          <w:rFonts w:ascii="Calibri" w:eastAsia="Times New Roman" w:hAnsi="Calibri" w:cs="Times New Roman"/>
          <w:szCs w:val="20"/>
          <w:lang w:eastAsia="fr-FR"/>
        </w:rPr>
        <w:t>Monsieur Alain KILIMLI</w:t>
      </w:r>
      <w:r w:rsidR="00347B56" w:rsidRPr="00A16178">
        <w:rPr>
          <w:rFonts w:ascii="Calibri" w:eastAsia="Times New Roman" w:hAnsi="Calibri" w:cs="Times New Roman"/>
          <w:szCs w:val="20"/>
          <w:lang w:eastAsia="fr-FR"/>
        </w:rPr>
        <w:t xml:space="preserve"> </w:t>
      </w:r>
    </w:p>
    <w:p w14:paraId="47E094A2" w14:textId="07CDC922" w:rsidR="00E5013F" w:rsidRDefault="00E5013F" w:rsidP="00E5013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710EF">
        <w:rPr>
          <w:rFonts w:ascii="Calibri" w:hAnsi="Calibri" w:cs="Calibri"/>
          <w:sz w:val="20"/>
          <w:szCs w:val="20"/>
        </w:rPr>
        <w:t>2 Avenue Ceinture</w:t>
      </w:r>
    </w:p>
    <w:p w14:paraId="6C83B2C4" w14:textId="68F13010" w:rsidR="00347B56" w:rsidRPr="00A16178" w:rsidRDefault="00E5013F" w:rsidP="00752B32">
      <w:pPr>
        <w:spacing w:after="0" w:line="240" w:lineRule="auto"/>
        <w:ind w:left="5529"/>
        <w:rPr>
          <w:rFonts w:ascii="Calibri" w:eastAsia="Times New Roman" w:hAnsi="Calibri" w:cs="Times New Roman"/>
          <w:szCs w:val="20"/>
          <w:lang w:eastAsia="fr-FR"/>
        </w:rPr>
      </w:pPr>
      <w:r>
        <w:rPr>
          <w:rFonts w:ascii="Calibri" w:eastAsia="Times New Roman" w:hAnsi="Calibri" w:cs="Times New Roman"/>
          <w:szCs w:val="20"/>
          <w:lang w:eastAsia="fr-FR"/>
        </w:rPr>
        <w:t>95880</w:t>
      </w:r>
      <w:r w:rsidR="00347B56" w:rsidRPr="00A16178">
        <w:rPr>
          <w:rFonts w:ascii="Calibri" w:eastAsia="Times New Roman" w:hAnsi="Calibri" w:cs="Times New Roman"/>
          <w:szCs w:val="20"/>
          <w:lang w:eastAsia="fr-FR"/>
        </w:rPr>
        <w:t xml:space="preserve"> </w:t>
      </w:r>
      <w:r>
        <w:rPr>
          <w:rFonts w:ascii="Calibri" w:eastAsia="Times New Roman" w:hAnsi="Calibri" w:cs="Times New Roman"/>
          <w:szCs w:val="20"/>
          <w:lang w:eastAsia="fr-FR"/>
        </w:rPr>
        <w:t>Enghien-les Bains</w:t>
      </w:r>
    </w:p>
    <w:p w14:paraId="5897CB15" w14:textId="77777777" w:rsidR="00347B56" w:rsidRPr="007E7C51" w:rsidRDefault="00347B56" w:rsidP="00347B56">
      <w:pPr>
        <w:spacing w:after="0" w:line="240" w:lineRule="auto"/>
        <w:ind w:left="5670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44253A20" w14:textId="31EF40C6" w:rsidR="007E7C51" w:rsidRPr="007E7C51" w:rsidRDefault="007E7C51" w:rsidP="005B1446">
      <w:pPr>
        <w:spacing w:after="0" w:line="240" w:lineRule="auto"/>
        <w:ind w:left="4248"/>
        <w:jc w:val="center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 xml:space="preserve">Paris, le </w:t>
      </w:r>
      <w:r w:rsidRPr="007E7C51">
        <w:rPr>
          <w:rFonts w:ascii="Calibri" w:eastAsia="Times New Roman" w:hAnsi="Calibri" w:cs="Times New Roman"/>
          <w:szCs w:val="20"/>
          <w:lang w:eastAsia="fr-FR"/>
        </w:rPr>
        <w:fldChar w:fldCharType="begin"/>
      </w:r>
      <w:r w:rsidRPr="007E7C51">
        <w:rPr>
          <w:rFonts w:ascii="Calibri" w:eastAsia="Times New Roman" w:hAnsi="Calibri" w:cs="Times New Roman"/>
          <w:szCs w:val="20"/>
          <w:lang w:eastAsia="fr-FR"/>
        </w:rPr>
        <w:instrText xml:space="preserve"> TIME \@ "d MMMM yyyy" </w:instrText>
      </w:r>
      <w:r w:rsidRPr="007E7C51">
        <w:rPr>
          <w:rFonts w:ascii="Calibri" w:eastAsia="Times New Roman" w:hAnsi="Calibri" w:cs="Times New Roman"/>
          <w:szCs w:val="20"/>
          <w:lang w:eastAsia="fr-FR"/>
        </w:rPr>
        <w:fldChar w:fldCharType="separate"/>
      </w:r>
      <w:r w:rsidR="00B832E2">
        <w:rPr>
          <w:rFonts w:ascii="Calibri" w:eastAsia="Times New Roman" w:hAnsi="Calibri" w:cs="Times New Roman"/>
          <w:noProof/>
          <w:szCs w:val="20"/>
          <w:lang w:eastAsia="fr-FR"/>
        </w:rPr>
        <w:t>4 décembre 2024</w:t>
      </w:r>
      <w:r w:rsidRPr="007E7C51">
        <w:rPr>
          <w:rFonts w:ascii="Calibri" w:eastAsia="Times New Roman" w:hAnsi="Calibri" w:cs="Times New Roman"/>
          <w:szCs w:val="20"/>
          <w:lang w:eastAsia="fr-FR"/>
        </w:rPr>
        <w:fldChar w:fldCharType="end"/>
      </w:r>
    </w:p>
    <w:p w14:paraId="539FFD97" w14:textId="77777777" w:rsidR="007E7C51" w:rsidRDefault="007E7C51" w:rsidP="00C42C32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05CD114E" w14:textId="0B715CAE" w:rsidR="00347B56" w:rsidRPr="007E7C51" w:rsidRDefault="00347B56" w:rsidP="00C42C3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szCs w:val="20"/>
          <w:lang w:eastAsia="fr-FR"/>
        </w:rPr>
        <w:t>Objet : Convocation à la soutenance VAE</w:t>
      </w:r>
    </w:p>
    <w:p w14:paraId="3BD07CCC" w14:textId="360FE507" w:rsidR="007E7C51" w:rsidRPr="007E7C51" w:rsidRDefault="00C51E2E" w:rsidP="007E7C5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0"/>
          <w:lang w:eastAsia="fr-FR"/>
        </w:rPr>
      </w:pPr>
      <w:r>
        <w:rPr>
          <w:rFonts w:ascii="Calibri" w:eastAsia="Times New Roman" w:hAnsi="Calibri" w:cs="Times New Roman"/>
          <w:szCs w:val="20"/>
          <w:lang w:eastAsia="fr-FR"/>
        </w:rPr>
        <w:t>Monsieur</w:t>
      </w:r>
      <w:r w:rsidR="007E7C51" w:rsidRPr="007E7C51">
        <w:rPr>
          <w:rFonts w:ascii="Calibri" w:eastAsia="Times New Roman" w:hAnsi="Calibri" w:cs="Times New Roman"/>
          <w:szCs w:val="20"/>
          <w:lang w:eastAsia="fr-FR"/>
        </w:rPr>
        <w:t>,</w:t>
      </w:r>
    </w:p>
    <w:p w14:paraId="48506A03" w14:textId="26A8C32F" w:rsidR="007E7C51" w:rsidRPr="007E7C51" w:rsidRDefault="007E7C51" w:rsidP="007E7C5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 xml:space="preserve">Vous êtes </w:t>
      </w:r>
      <w:r w:rsidRPr="00D1401C">
        <w:rPr>
          <w:rFonts w:ascii="Calibri" w:eastAsia="Times New Roman" w:hAnsi="Calibri" w:cs="Times New Roman"/>
          <w:szCs w:val="20"/>
          <w:lang w:eastAsia="fr-FR"/>
        </w:rPr>
        <w:t>inscrit</w:t>
      </w:r>
      <w:r w:rsidRPr="007E7C51">
        <w:rPr>
          <w:rFonts w:ascii="Calibri" w:eastAsia="Times New Roman" w:hAnsi="Calibri" w:cs="Times New Roman"/>
          <w:szCs w:val="20"/>
          <w:lang w:eastAsia="fr-FR"/>
        </w:rPr>
        <w:t xml:space="preserve"> à la soutenance VAE du </w:t>
      </w:r>
      <w:r w:rsidR="005919B1" w:rsidRPr="005919B1">
        <w:rPr>
          <w:rFonts w:ascii="Calibri" w:eastAsia="Times New Roman" w:hAnsi="Calibri" w:cs="Times New Roman"/>
          <w:szCs w:val="20"/>
          <w:lang w:eastAsia="fr-FR"/>
        </w:rPr>
        <w:t xml:space="preserve">Titre de niveau 7 « Expert conseil en gestion de patrimoine » inscrit au Répertoire National des Certifications Professionnelles, </w:t>
      </w:r>
      <w:r w:rsidRPr="007E7C51">
        <w:rPr>
          <w:rFonts w:ascii="Calibri" w:eastAsia="Times New Roman" w:hAnsi="Calibri" w:cs="Times New Roman"/>
          <w:szCs w:val="20"/>
          <w:lang w:eastAsia="fr-FR"/>
        </w:rPr>
        <w:t>qui aura lieu :</w:t>
      </w:r>
    </w:p>
    <w:p w14:paraId="76C62D4B" w14:textId="7DC57361" w:rsidR="008E271E" w:rsidRDefault="008E271E" w:rsidP="008E271E">
      <w:pPr>
        <w:spacing w:after="0" w:line="240" w:lineRule="auto"/>
        <w:ind w:left="1416" w:firstLine="708"/>
        <w:rPr>
          <w:rFonts w:ascii="Calibri" w:eastAsia="Times New Roman" w:hAnsi="Calibri" w:cs="Times New Roman"/>
          <w:b/>
          <w:szCs w:val="20"/>
          <w:lang w:eastAsia="fr-FR"/>
        </w:rPr>
      </w:pPr>
      <w:r>
        <w:rPr>
          <w:rFonts w:ascii="Calibri" w:eastAsia="Times New Roman" w:hAnsi="Calibri" w:cs="Times New Roman"/>
          <w:b/>
          <w:szCs w:val="20"/>
          <w:lang w:eastAsia="fr-FR"/>
        </w:rPr>
        <w:t>Le m</w:t>
      </w:r>
      <w:r w:rsidR="00C51E2E">
        <w:rPr>
          <w:rFonts w:ascii="Calibri" w:eastAsia="Times New Roman" w:hAnsi="Calibri" w:cs="Times New Roman"/>
          <w:b/>
          <w:szCs w:val="20"/>
          <w:lang w:eastAsia="fr-FR"/>
        </w:rPr>
        <w:t>ardi</w:t>
      </w:r>
      <w:r w:rsidR="00C82044">
        <w:rPr>
          <w:rFonts w:ascii="Calibri" w:eastAsia="Times New Roman" w:hAnsi="Calibri" w:cs="Times New Roman"/>
          <w:b/>
          <w:szCs w:val="20"/>
          <w:lang w:eastAsia="fr-FR"/>
        </w:rPr>
        <w:t>,</w:t>
      </w:r>
      <w:r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  <w:r w:rsidR="00A23B17">
        <w:rPr>
          <w:rFonts w:ascii="Calibri" w:eastAsia="Times New Roman" w:hAnsi="Calibri" w:cs="Times New Roman"/>
          <w:b/>
          <w:szCs w:val="20"/>
          <w:lang w:eastAsia="fr-FR"/>
        </w:rPr>
        <w:t>17 décembre 2024</w:t>
      </w:r>
      <w:r w:rsidR="007E7C51" w:rsidRPr="00D1401C">
        <w:rPr>
          <w:rFonts w:ascii="Calibri" w:eastAsia="Times New Roman" w:hAnsi="Calibri" w:cs="Times New Roman"/>
          <w:b/>
          <w:szCs w:val="20"/>
          <w:lang w:eastAsia="fr-FR"/>
        </w:rPr>
        <w:t>,</w:t>
      </w:r>
      <w:r w:rsidR="007E7C51" w:rsidRPr="007E7C51">
        <w:rPr>
          <w:rFonts w:ascii="Calibri" w:eastAsia="Times New Roman" w:hAnsi="Calibri" w:cs="Times New Roman"/>
          <w:b/>
          <w:szCs w:val="20"/>
          <w:lang w:eastAsia="fr-FR"/>
        </w:rPr>
        <w:t xml:space="preserve"> </w:t>
      </w:r>
    </w:p>
    <w:p w14:paraId="265A150D" w14:textId="77777777" w:rsidR="008E271E" w:rsidRDefault="008E271E" w:rsidP="008E271E">
      <w:pPr>
        <w:spacing w:after="0" w:line="240" w:lineRule="auto"/>
        <w:ind w:left="1416" w:firstLine="708"/>
        <w:rPr>
          <w:rFonts w:ascii="Calibri" w:eastAsia="Times New Roman" w:hAnsi="Calibri" w:cs="Times New Roman"/>
          <w:b/>
          <w:szCs w:val="20"/>
          <w:lang w:eastAsia="fr-FR"/>
        </w:rPr>
      </w:pPr>
    </w:p>
    <w:p w14:paraId="794C25A1" w14:textId="460A9E4B" w:rsidR="007E7C51" w:rsidRPr="00CF0DF3" w:rsidRDefault="007061C1" w:rsidP="00CF0DF3">
      <w:pPr>
        <w:spacing w:after="0" w:line="240" w:lineRule="auto"/>
        <w:ind w:left="1416" w:firstLine="708"/>
        <w:rPr>
          <w:rFonts w:ascii="Calibri" w:eastAsia="Times New Roman" w:hAnsi="Calibri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À</m:t>
        </m:r>
      </m:oMath>
      <w:r w:rsidR="008E271E">
        <w:rPr>
          <w:rFonts w:ascii="Calibri" w:eastAsia="Times New Roman" w:hAnsi="Calibri" w:cs="Times New Roman"/>
          <w:szCs w:val="20"/>
          <w:lang w:eastAsia="fr-FR"/>
        </w:rPr>
        <w:t xml:space="preserve"> </w:t>
      </w:r>
      <w:r w:rsidR="008E271E">
        <w:rPr>
          <w:rFonts w:ascii="Calibri" w:eastAsia="Times New Roman" w:hAnsi="Calibri" w:cs="Times New Roman"/>
          <w:b/>
          <w:szCs w:val="20"/>
          <w:lang w:eastAsia="fr-FR"/>
        </w:rPr>
        <w:t>CGPC</w:t>
      </w:r>
      <w:r w:rsidR="00CD09BA">
        <w:rPr>
          <w:rFonts w:ascii="Calibri" w:eastAsia="Times New Roman" w:hAnsi="Calibri" w:cs="Times New Roman"/>
          <w:szCs w:val="20"/>
          <w:lang w:eastAsia="fr-FR"/>
        </w:rPr>
        <w:t>,</w:t>
      </w:r>
      <w:r w:rsidR="007E7C51" w:rsidRPr="007E7C51">
        <w:rPr>
          <w:rFonts w:ascii="Calibri" w:eastAsia="Times New Roman" w:hAnsi="Calibri" w:cs="Times New Roman"/>
          <w:szCs w:val="20"/>
          <w:lang w:eastAsia="fr-FR"/>
        </w:rPr>
        <w:t xml:space="preserve"> </w:t>
      </w:r>
      <w:r w:rsidR="002D0D00">
        <w:rPr>
          <w:rFonts w:ascii="Calibri" w:eastAsia="Times New Roman" w:hAnsi="Calibri" w:cs="Times New Roman"/>
          <w:szCs w:val="20"/>
          <w:lang w:eastAsia="fr-FR"/>
        </w:rPr>
        <w:t>32 Place Saint-Georges 75009</w:t>
      </w:r>
      <w:r w:rsidR="007E7C51" w:rsidRPr="007E7C51">
        <w:rPr>
          <w:rFonts w:ascii="Calibri" w:eastAsia="Times New Roman" w:hAnsi="Calibri" w:cs="Times New Roman"/>
          <w:szCs w:val="20"/>
          <w:lang w:eastAsia="fr-FR"/>
        </w:rPr>
        <w:t xml:space="preserve"> Paris, à </w:t>
      </w:r>
      <w:r w:rsidR="002D3EB4">
        <w:rPr>
          <w:rFonts w:ascii="Calibri" w:eastAsia="Times New Roman" w:hAnsi="Calibri" w:cs="Times New Roman"/>
          <w:b/>
          <w:szCs w:val="20"/>
          <w:lang w:eastAsia="fr-FR"/>
        </w:rPr>
        <w:t>14</w:t>
      </w:r>
      <w:r w:rsidR="00687790" w:rsidRPr="00561469">
        <w:rPr>
          <w:rFonts w:ascii="Calibri" w:eastAsia="Times New Roman" w:hAnsi="Calibri" w:cs="Times New Roman"/>
          <w:b/>
          <w:szCs w:val="20"/>
          <w:lang w:eastAsia="fr-FR"/>
        </w:rPr>
        <w:t>h0</w:t>
      </w:r>
      <w:r w:rsidR="007E7C51" w:rsidRPr="00561469">
        <w:rPr>
          <w:rFonts w:ascii="Calibri" w:eastAsia="Times New Roman" w:hAnsi="Calibri" w:cs="Times New Roman"/>
          <w:b/>
          <w:szCs w:val="20"/>
          <w:lang w:eastAsia="fr-FR"/>
        </w:rPr>
        <w:t>0</w:t>
      </w:r>
      <w:r w:rsidR="007E7C51" w:rsidRPr="007E7C51">
        <w:rPr>
          <w:rFonts w:ascii="Calibri" w:eastAsia="Times New Roman" w:hAnsi="Calibri" w:cs="Times New Roman"/>
          <w:b/>
          <w:szCs w:val="20"/>
          <w:lang w:eastAsia="fr-FR"/>
        </w:rPr>
        <w:t>.</w:t>
      </w:r>
    </w:p>
    <w:p w14:paraId="794C8673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07CED873" w14:textId="64A0C83F" w:rsidR="007E7C51" w:rsidRPr="007E7C51" w:rsidRDefault="007E7C51" w:rsidP="002D0D00">
      <w:pPr>
        <w:spacing w:after="0" w:line="240" w:lineRule="auto"/>
        <w:ind w:left="1416" w:firstLine="708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(</w:t>
      </w:r>
      <w:r w:rsidR="00476CFE" w:rsidRPr="007E7C51">
        <w:rPr>
          <w:rFonts w:ascii="Calibri" w:eastAsia="Times New Roman" w:hAnsi="Calibri" w:cs="Times New Roman"/>
          <w:szCs w:val="20"/>
          <w:lang w:eastAsia="fr-FR"/>
        </w:rPr>
        <w:t>Métros :</w:t>
      </w:r>
      <w:r w:rsidRPr="007E7C51">
        <w:rPr>
          <w:rFonts w:ascii="Calibri" w:eastAsia="Times New Roman" w:hAnsi="Calibri" w:cs="Times New Roman"/>
          <w:szCs w:val="20"/>
          <w:lang w:eastAsia="fr-FR"/>
        </w:rPr>
        <w:t xml:space="preserve"> ligne 12</w:t>
      </w:r>
      <w:r w:rsidR="002D0D00">
        <w:rPr>
          <w:rFonts w:ascii="Calibri" w:eastAsia="Times New Roman" w:hAnsi="Calibri" w:cs="Times New Roman"/>
          <w:szCs w:val="20"/>
          <w:lang w:eastAsia="fr-FR"/>
        </w:rPr>
        <w:t>, Station Saint-Georges)</w:t>
      </w:r>
    </w:p>
    <w:p w14:paraId="25527232" w14:textId="77777777" w:rsidR="007E7C51" w:rsidRPr="007E7C51" w:rsidRDefault="007E7C51" w:rsidP="007E7C51">
      <w:pPr>
        <w:spacing w:after="0" w:line="240" w:lineRule="auto"/>
        <w:ind w:left="1416" w:firstLine="708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Voir plan d´accès page suivante.</w:t>
      </w:r>
    </w:p>
    <w:p w14:paraId="66F3A767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5F57D95F" w14:textId="77777777" w:rsidR="005B1446" w:rsidRPr="007E7C51" w:rsidRDefault="005B1446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798CC578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Nous vous remercions de vous munir de :</w:t>
      </w:r>
    </w:p>
    <w:p w14:paraId="288095A4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67F97098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-</w:t>
      </w:r>
      <w:r w:rsidRPr="007E7C51">
        <w:rPr>
          <w:rFonts w:ascii="Calibri" w:eastAsia="Times New Roman" w:hAnsi="Calibri" w:cs="Times New Roman"/>
          <w:szCs w:val="20"/>
          <w:lang w:eastAsia="fr-FR"/>
        </w:rPr>
        <w:tab/>
        <w:t>La présente convocation,</w:t>
      </w:r>
    </w:p>
    <w:p w14:paraId="406DFAA5" w14:textId="3D3E8D1E" w:rsidR="005B1446" w:rsidRDefault="007E7C51" w:rsidP="00687790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-</w:t>
      </w:r>
      <w:r w:rsidRPr="007E7C51">
        <w:rPr>
          <w:rFonts w:ascii="Calibri" w:eastAsia="Times New Roman" w:hAnsi="Calibri" w:cs="Times New Roman"/>
          <w:szCs w:val="20"/>
          <w:lang w:eastAsia="fr-FR"/>
        </w:rPr>
        <w:tab/>
        <w:t>Une pièce d´identité,</w:t>
      </w:r>
    </w:p>
    <w:p w14:paraId="23B88527" w14:textId="4ABC256B" w:rsidR="005B1446" w:rsidRDefault="005B1446" w:rsidP="00351946">
      <w:pPr>
        <w:spacing w:after="0" w:line="240" w:lineRule="auto"/>
        <w:ind w:left="705" w:hanging="705"/>
        <w:rPr>
          <w:rFonts w:ascii="Calibri" w:eastAsia="Times New Roman" w:hAnsi="Calibri" w:cs="Times New Roman"/>
          <w:szCs w:val="20"/>
          <w:lang w:eastAsia="fr-FR"/>
        </w:rPr>
      </w:pPr>
      <w:r>
        <w:rPr>
          <w:rFonts w:ascii="Calibri" w:eastAsia="Times New Roman" w:hAnsi="Calibri" w:cs="Times New Roman"/>
          <w:szCs w:val="20"/>
          <w:lang w:eastAsia="fr-FR"/>
        </w:rPr>
        <w:t xml:space="preserve">- </w:t>
      </w:r>
      <w:r>
        <w:rPr>
          <w:rFonts w:ascii="Calibri" w:eastAsia="Times New Roman" w:hAnsi="Calibri" w:cs="Times New Roman"/>
          <w:szCs w:val="20"/>
          <w:lang w:eastAsia="fr-FR"/>
        </w:rPr>
        <w:tab/>
        <w:t>Votre dossier</w:t>
      </w:r>
      <w:r w:rsidR="00351946" w:rsidRPr="00351946">
        <w:rPr>
          <w:rFonts w:ascii="Calibri" w:eastAsia="Times New Roman" w:hAnsi="Calibri" w:cs="Times New Roman"/>
          <w:szCs w:val="20"/>
          <w:lang w:eastAsia="fr-FR"/>
        </w:rPr>
        <w:t xml:space="preserve"> V.A.E : qui devra être adressée en deux exemplaires papiers à CGPC (32 Place Saint-Georges 75009 Paris) + un exemplaire numérique à </w:t>
      </w:r>
      <w:r w:rsidR="00FB6868">
        <w:rPr>
          <w:rFonts w:ascii="Calibri" w:eastAsia="Times New Roman" w:hAnsi="Calibri" w:cs="Times New Roman"/>
          <w:szCs w:val="20"/>
          <w:lang w:eastAsia="fr-FR"/>
        </w:rPr>
        <w:t xml:space="preserve">Charlotte </w:t>
      </w:r>
      <w:r w:rsidR="00FA69CC">
        <w:rPr>
          <w:rFonts w:ascii="Calibri" w:eastAsia="Times New Roman" w:hAnsi="Calibri" w:cs="Times New Roman"/>
          <w:szCs w:val="20"/>
          <w:lang w:eastAsia="fr-FR"/>
        </w:rPr>
        <w:t>GOMIS</w:t>
      </w:r>
      <w:r w:rsidR="00351946" w:rsidRPr="00351946">
        <w:rPr>
          <w:rFonts w:ascii="Calibri" w:eastAsia="Times New Roman" w:hAnsi="Calibri" w:cs="Times New Roman"/>
          <w:szCs w:val="20"/>
          <w:lang w:eastAsia="fr-FR"/>
        </w:rPr>
        <w:t xml:space="preserve"> (</w:t>
      </w:r>
      <w:r w:rsidR="00FA69CC">
        <w:rPr>
          <w:rFonts w:ascii="Calibri" w:eastAsia="Times New Roman" w:hAnsi="Calibri" w:cs="Times New Roman"/>
          <w:szCs w:val="20"/>
          <w:lang w:eastAsia="fr-FR"/>
        </w:rPr>
        <w:t>charlottegomis</w:t>
      </w:r>
      <w:r w:rsidR="00351946" w:rsidRPr="00351946">
        <w:rPr>
          <w:rFonts w:ascii="Calibri" w:eastAsia="Times New Roman" w:hAnsi="Calibri" w:cs="Times New Roman"/>
          <w:szCs w:val="20"/>
          <w:lang w:eastAsia="fr-FR"/>
        </w:rPr>
        <w:t xml:space="preserve">@cgpc.fr), </w:t>
      </w:r>
      <w:r w:rsidR="00351946">
        <w:rPr>
          <w:rFonts w:ascii="Calibri" w:eastAsia="Times New Roman" w:hAnsi="Calibri" w:cs="Times New Roman"/>
          <w:szCs w:val="20"/>
          <w:lang w:eastAsia="fr-FR"/>
        </w:rPr>
        <w:t>avant le</w:t>
      </w:r>
      <w:r w:rsidR="00103449">
        <w:rPr>
          <w:rFonts w:ascii="Calibri" w:eastAsia="Times New Roman" w:hAnsi="Calibri" w:cs="Times New Roman"/>
          <w:szCs w:val="20"/>
          <w:lang w:eastAsia="fr-FR"/>
        </w:rPr>
        <w:t xml:space="preserve"> vendredi</w:t>
      </w:r>
      <w:r w:rsidR="00351946">
        <w:rPr>
          <w:rFonts w:ascii="Calibri" w:eastAsia="Times New Roman" w:hAnsi="Calibri" w:cs="Times New Roman"/>
          <w:szCs w:val="20"/>
          <w:lang w:eastAsia="fr-FR"/>
        </w:rPr>
        <w:t xml:space="preserve"> </w:t>
      </w:r>
      <w:r w:rsidR="00CD5EE3">
        <w:rPr>
          <w:rFonts w:ascii="Calibri" w:eastAsia="Times New Roman" w:hAnsi="Calibri" w:cs="Times New Roman"/>
          <w:szCs w:val="20"/>
          <w:lang w:eastAsia="fr-FR"/>
        </w:rPr>
        <w:t>13 décembre 2024</w:t>
      </w:r>
      <w:r w:rsidR="00351946">
        <w:rPr>
          <w:rFonts w:ascii="Calibri" w:eastAsia="Times New Roman" w:hAnsi="Calibri" w:cs="Times New Roman"/>
          <w:szCs w:val="20"/>
          <w:lang w:eastAsia="fr-FR"/>
        </w:rPr>
        <w:t xml:space="preserve">. </w:t>
      </w:r>
    </w:p>
    <w:p w14:paraId="282FCC32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4CB95D4D" w14:textId="011B95EC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 xml:space="preserve">Nous vous prions d´agréer, </w:t>
      </w:r>
      <w:r w:rsidR="006A286B">
        <w:rPr>
          <w:rFonts w:ascii="Calibri" w:eastAsia="Times New Roman" w:hAnsi="Calibri" w:cs="Times New Roman"/>
          <w:szCs w:val="20"/>
          <w:lang w:eastAsia="fr-FR"/>
        </w:rPr>
        <w:t>Genre</w:t>
      </w:r>
      <w:r w:rsidRPr="007E7C51">
        <w:rPr>
          <w:rFonts w:ascii="Calibri" w:eastAsia="Times New Roman" w:hAnsi="Calibri" w:cs="Times New Roman"/>
          <w:szCs w:val="20"/>
          <w:lang w:eastAsia="fr-FR"/>
        </w:rPr>
        <w:t>, l´expression de nos salutations distinguées.</w:t>
      </w:r>
    </w:p>
    <w:p w14:paraId="7E3D2338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 xml:space="preserve"> </w:t>
      </w:r>
    </w:p>
    <w:p w14:paraId="0A7D09CB" w14:textId="77777777" w:rsidR="007E7C51" w:rsidRPr="007E7C51" w:rsidRDefault="007E7C51" w:rsidP="007E7C51">
      <w:pPr>
        <w:spacing w:after="0" w:line="240" w:lineRule="auto"/>
        <w:rPr>
          <w:rFonts w:ascii="Calibri" w:eastAsia="Times New Roman" w:hAnsi="Calibri" w:cs="Times New Roman"/>
          <w:szCs w:val="20"/>
          <w:lang w:eastAsia="fr-FR"/>
        </w:rPr>
      </w:pPr>
    </w:p>
    <w:p w14:paraId="79ED5A54" w14:textId="77777777" w:rsidR="007E7C51" w:rsidRPr="007E7C51" w:rsidRDefault="007E7C51" w:rsidP="00600277">
      <w:pPr>
        <w:spacing w:after="0" w:line="240" w:lineRule="auto"/>
        <w:ind w:left="7080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Raymond LEBAN</w:t>
      </w:r>
    </w:p>
    <w:p w14:paraId="2AC8BE8E" w14:textId="77777777" w:rsidR="003D09D7" w:rsidRDefault="007E7C51" w:rsidP="003D09D7">
      <w:pPr>
        <w:spacing w:after="0" w:line="240" w:lineRule="auto"/>
        <w:ind w:left="7080" w:firstLine="708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Calibri" w:eastAsia="Times New Roman" w:hAnsi="Calibri" w:cs="Times New Roman"/>
          <w:szCs w:val="20"/>
          <w:lang w:eastAsia="fr-FR"/>
        </w:rPr>
        <w:t>Président</w:t>
      </w:r>
    </w:p>
    <w:p w14:paraId="5B6EB935" w14:textId="3F012A83" w:rsidR="007E7C51" w:rsidRPr="003D09D7" w:rsidRDefault="007E7C51" w:rsidP="003D09D7">
      <w:pPr>
        <w:spacing w:after="0" w:line="240" w:lineRule="auto"/>
        <w:ind w:left="7080" w:firstLine="708"/>
        <w:rPr>
          <w:rFonts w:ascii="Calibri" w:eastAsia="Times New Roman" w:hAnsi="Calibri" w:cs="Times New Roman"/>
          <w:szCs w:val="20"/>
          <w:lang w:eastAsia="fr-FR"/>
        </w:rPr>
      </w:pPr>
      <w:r w:rsidRPr="007E7C5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625D5B2" wp14:editId="5483FE94">
            <wp:extent cx="542925" cy="9620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326B" w14:textId="77777777" w:rsidR="00E52A5D" w:rsidRDefault="00E52A5D" w:rsidP="007E7C51">
      <w:pPr>
        <w:ind w:left="-426"/>
      </w:pPr>
    </w:p>
    <w:p w14:paraId="46F57822" w14:textId="77777777" w:rsidR="00E52A5D" w:rsidRDefault="00E52A5D" w:rsidP="007E7C51">
      <w:pPr>
        <w:ind w:left="-426"/>
      </w:pPr>
    </w:p>
    <w:p w14:paraId="432C8EFA" w14:textId="77777777" w:rsidR="00E150FF" w:rsidRDefault="00E150FF" w:rsidP="007E7C51">
      <w:pPr>
        <w:ind w:left="-426"/>
      </w:pPr>
    </w:p>
    <w:p w14:paraId="368E590C" w14:textId="6ABA1A67" w:rsidR="007E7C51" w:rsidRPr="00E150FF" w:rsidRDefault="007E7C51" w:rsidP="00E150FF">
      <w:pPr>
        <w:ind w:left="-426"/>
        <w:jc w:val="center"/>
        <w:rPr>
          <w:b/>
          <w:bCs/>
          <w:color w:val="17365D" w:themeColor="text2" w:themeShade="BF"/>
          <w:sz w:val="28"/>
          <w:szCs w:val="24"/>
        </w:rPr>
      </w:pPr>
      <w:r w:rsidRPr="00E150FF">
        <w:rPr>
          <w:b/>
          <w:bCs/>
          <w:color w:val="17365D" w:themeColor="text2" w:themeShade="BF"/>
          <w:sz w:val="28"/>
          <w:szCs w:val="24"/>
        </w:rPr>
        <w:t>PLAN</w:t>
      </w:r>
    </w:p>
    <w:p w14:paraId="0B778381" w14:textId="77777777" w:rsidR="00E150FF" w:rsidRPr="00E150FF" w:rsidRDefault="00E150FF" w:rsidP="00E150FF">
      <w:pPr>
        <w:ind w:left="-426"/>
        <w:jc w:val="center"/>
        <w:rPr>
          <w:b/>
          <w:bCs/>
          <w:color w:val="17365D" w:themeColor="text2" w:themeShade="BF"/>
          <w:sz w:val="32"/>
          <w:szCs w:val="28"/>
        </w:rPr>
      </w:pPr>
    </w:p>
    <w:p w14:paraId="0DFAE745" w14:textId="77777777" w:rsidR="007E7C51" w:rsidRDefault="001B0CBF" w:rsidP="001B0CBF">
      <w:pPr>
        <w:ind w:left="-426"/>
        <w:jc w:val="right"/>
      </w:pPr>
      <w:r>
        <w:rPr>
          <w:noProof/>
          <w:lang w:eastAsia="fr-FR"/>
        </w:rPr>
        <w:drawing>
          <wp:inline distT="0" distB="0" distL="0" distR="0" wp14:anchorId="66CA69B3" wp14:editId="7E45F47B">
            <wp:extent cx="6029960" cy="453898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0799" w14:textId="77777777" w:rsidR="007E7C51" w:rsidRDefault="007E7C51" w:rsidP="007E7C51">
      <w:pPr>
        <w:ind w:left="-426"/>
        <w:jc w:val="center"/>
      </w:pPr>
    </w:p>
    <w:p w14:paraId="703B67FF" w14:textId="77777777" w:rsidR="007E7C51" w:rsidRDefault="007E7C51" w:rsidP="007E7C51">
      <w:pPr>
        <w:ind w:left="-426"/>
        <w:jc w:val="center"/>
      </w:pPr>
    </w:p>
    <w:p w14:paraId="3211A5BD" w14:textId="77777777" w:rsidR="007E7C51" w:rsidRDefault="007E7C51" w:rsidP="007E7C51">
      <w:pPr>
        <w:ind w:left="-426"/>
        <w:jc w:val="center"/>
      </w:pPr>
    </w:p>
    <w:p w14:paraId="6A100020" w14:textId="77777777" w:rsidR="007E7C51" w:rsidRDefault="007E7C51" w:rsidP="007E7C51">
      <w:pPr>
        <w:ind w:left="-426"/>
        <w:jc w:val="center"/>
      </w:pPr>
    </w:p>
    <w:p w14:paraId="02E1BBDF" w14:textId="77777777" w:rsidR="007E7C51" w:rsidRDefault="007E7C51" w:rsidP="007E7C51">
      <w:pPr>
        <w:ind w:left="-426"/>
        <w:jc w:val="center"/>
      </w:pPr>
    </w:p>
    <w:p w14:paraId="5B5E2E4B" w14:textId="77777777" w:rsidR="00A04A05" w:rsidRDefault="00A04A05" w:rsidP="005624F5">
      <w:pPr>
        <w:spacing w:after="0"/>
        <w:ind w:right="463"/>
        <w:rPr>
          <w:rFonts w:cstheme="minorHAnsi"/>
          <w:color w:val="17365D" w:themeColor="text2" w:themeShade="BF"/>
          <w:sz w:val="24"/>
          <w:szCs w:val="24"/>
        </w:rPr>
      </w:pPr>
    </w:p>
    <w:p w14:paraId="325C888D" w14:textId="77777777" w:rsidR="00E150FF" w:rsidRDefault="00E150FF" w:rsidP="005624F5">
      <w:pPr>
        <w:spacing w:after="0"/>
        <w:ind w:right="463"/>
        <w:rPr>
          <w:rFonts w:cstheme="minorHAnsi"/>
          <w:color w:val="17365D" w:themeColor="text2" w:themeShade="BF"/>
          <w:sz w:val="24"/>
          <w:szCs w:val="24"/>
        </w:rPr>
      </w:pPr>
    </w:p>
    <w:p w14:paraId="4444CF8A" w14:textId="77777777" w:rsidR="00B2170E" w:rsidRDefault="00B2170E" w:rsidP="005624F5">
      <w:pPr>
        <w:spacing w:after="0"/>
        <w:ind w:right="463"/>
        <w:rPr>
          <w:rFonts w:cstheme="minorHAnsi"/>
          <w:color w:val="17365D" w:themeColor="text2" w:themeShade="BF"/>
          <w:sz w:val="24"/>
          <w:szCs w:val="24"/>
        </w:rPr>
      </w:pPr>
    </w:p>
    <w:p w14:paraId="487771CD" w14:textId="77777777" w:rsidR="00B2170E" w:rsidRDefault="00B2170E" w:rsidP="005624F5">
      <w:pPr>
        <w:spacing w:after="0"/>
        <w:ind w:right="463"/>
        <w:rPr>
          <w:rFonts w:cstheme="minorHAnsi"/>
          <w:color w:val="17365D" w:themeColor="text2" w:themeShade="BF"/>
          <w:sz w:val="24"/>
          <w:szCs w:val="24"/>
        </w:rPr>
      </w:pPr>
    </w:p>
    <w:p w14:paraId="5462095E" w14:textId="77777777" w:rsidR="00E150FF" w:rsidRDefault="00E150FF" w:rsidP="005624F5">
      <w:pPr>
        <w:spacing w:after="0"/>
        <w:ind w:right="463"/>
        <w:rPr>
          <w:rFonts w:cstheme="minorHAnsi"/>
          <w:color w:val="17365D" w:themeColor="text2" w:themeShade="BF"/>
          <w:sz w:val="24"/>
          <w:szCs w:val="24"/>
        </w:rPr>
      </w:pPr>
    </w:p>
    <w:p w14:paraId="4722E0B7" w14:textId="77777777" w:rsidR="007E7C51" w:rsidRPr="00E150FF" w:rsidRDefault="007E7C51" w:rsidP="00E150FF">
      <w:pPr>
        <w:spacing w:after="0"/>
        <w:ind w:right="463"/>
        <w:jc w:val="center"/>
        <w:rPr>
          <w:rFonts w:cstheme="minorHAnsi"/>
          <w:b/>
          <w:bCs/>
          <w:color w:val="17365D" w:themeColor="text2" w:themeShade="BF"/>
          <w:sz w:val="28"/>
          <w:szCs w:val="28"/>
        </w:rPr>
      </w:pPr>
      <w:r w:rsidRPr="00E150FF">
        <w:rPr>
          <w:rFonts w:cstheme="minorHAnsi"/>
          <w:b/>
          <w:bCs/>
          <w:color w:val="17365D" w:themeColor="text2" w:themeShade="BF"/>
          <w:sz w:val="28"/>
          <w:szCs w:val="28"/>
        </w:rPr>
        <w:lastRenderedPageBreak/>
        <w:t>ANNEXE A LA CONVOCATION : JURY V.A.E</w:t>
      </w:r>
    </w:p>
    <w:p w14:paraId="2013B4C8" w14:textId="77777777" w:rsidR="007E7C51" w:rsidRPr="00E150FF" w:rsidRDefault="007E7C51" w:rsidP="00E150FF">
      <w:pPr>
        <w:spacing w:after="0"/>
        <w:ind w:left="851" w:right="463"/>
        <w:jc w:val="center"/>
        <w:rPr>
          <w:rFonts w:cstheme="minorHAnsi"/>
          <w:b/>
          <w:bCs/>
          <w:color w:val="17365D" w:themeColor="text2" w:themeShade="BF"/>
          <w:sz w:val="28"/>
          <w:szCs w:val="28"/>
        </w:rPr>
      </w:pPr>
      <w:r w:rsidRPr="00E150FF">
        <w:rPr>
          <w:rFonts w:cstheme="minorHAnsi"/>
          <w:b/>
          <w:bCs/>
          <w:color w:val="17365D" w:themeColor="text2" w:themeShade="BF"/>
          <w:sz w:val="28"/>
          <w:szCs w:val="28"/>
        </w:rPr>
        <w:t>SOUTENANCE DEVANT LE JURY</w:t>
      </w:r>
    </w:p>
    <w:p w14:paraId="2F0B3081" w14:textId="77777777" w:rsidR="007E7C51" w:rsidRDefault="007E7C51" w:rsidP="007E7C51">
      <w:pPr>
        <w:spacing w:after="0"/>
        <w:ind w:right="463"/>
        <w:rPr>
          <w:rFonts w:cstheme="minorHAnsi"/>
        </w:rPr>
      </w:pPr>
    </w:p>
    <w:p w14:paraId="5B508227" w14:textId="77777777" w:rsidR="007E7C51" w:rsidRPr="00564D8D" w:rsidRDefault="007E7C51" w:rsidP="00E52A5D">
      <w:pPr>
        <w:spacing w:after="0"/>
        <w:ind w:right="463"/>
        <w:jc w:val="both"/>
        <w:rPr>
          <w:rFonts w:cstheme="minorHAnsi"/>
          <w:b/>
        </w:rPr>
      </w:pPr>
      <w:r w:rsidRPr="00564D8D">
        <w:rPr>
          <w:rFonts w:cstheme="minorHAnsi"/>
          <w:b/>
        </w:rPr>
        <w:t>LE JURY</w:t>
      </w:r>
    </w:p>
    <w:p w14:paraId="3A9E0256" w14:textId="77777777" w:rsidR="007E7C51" w:rsidRPr="007B46D5" w:rsidRDefault="007E7C51" w:rsidP="00E52A5D">
      <w:pPr>
        <w:spacing w:after="0"/>
        <w:jc w:val="both"/>
        <w:rPr>
          <w:rFonts w:cstheme="minorHAnsi"/>
        </w:rPr>
      </w:pPr>
    </w:p>
    <w:p w14:paraId="5ACC73DC" w14:textId="3940D926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 xml:space="preserve">Le jury est composé de deux professionnels </w:t>
      </w:r>
      <w:r w:rsidR="00791D7C">
        <w:rPr>
          <w:rFonts w:cstheme="minorHAnsi"/>
        </w:rPr>
        <w:t>CGP.</w:t>
      </w:r>
    </w:p>
    <w:p w14:paraId="708597DC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501FC410" w14:textId="77777777" w:rsidR="007E7C51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Le président du jury est nommé par tirage au sort parmi les membres du jury.</w:t>
      </w:r>
    </w:p>
    <w:p w14:paraId="6DB17E70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0CBF3667" w14:textId="27E85995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Durant cette soutenance, le jury doit à partir du dossier de pratiques professionnelles (livret 2) et</w:t>
      </w:r>
      <w:r w:rsidR="005624F5">
        <w:rPr>
          <w:rFonts w:cstheme="minorHAnsi"/>
        </w:rPr>
        <w:t xml:space="preserve"> </w:t>
      </w:r>
      <w:r w:rsidRPr="007B46D5">
        <w:rPr>
          <w:rFonts w:cstheme="minorHAnsi"/>
        </w:rPr>
        <w:t>du cas présenté, apprécier les compétences du candidat sur chacune des activités du référentiel.</w:t>
      </w:r>
    </w:p>
    <w:p w14:paraId="1E96D2CE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Les activités sont ensuite validées ou non. Les refus seront motivés sur la fiche d’évaluation.</w:t>
      </w:r>
    </w:p>
    <w:p w14:paraId="1B21E3F5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Si le candidat valide toutes les activités, il obtient la certification.</w:t>
      </w:r>
    </w:p>
    <w:p w14:paraId="7E32ED8A" w14:textId="71E25363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 xml:space="preserve">Si le jury estime que le candidat ne peut </w:t>
      </w:r>
      <w:r w:rsidR="00E11B3B">
        <w:rPr>
          <w:rFonts w:cstheme="minorHAnsi"/>
        </w:rPr>
        <w:t xml:space="preserve">pas </w:t>
      </w:r>
      <w:r w:rsidRPr="007B46D5">
        <w:rPr>
          <w:rFonts w:cstheme="minorHAnsi"/>
        </w:rPr>
        <w:t xml:space="preserve">obtenir la certification de « </w:t>
      </w:r>
      <w:r w:rsidR="00694712">
        <w:rPr>
          <w:rFonts w:cstheme="minorHAnsi"/>
        </w:rPr>
        <w:t xml:space="preserve">Expert </w:t>
      </w:r>
      <w:r w:rsidRPr="007B46D5">
        <w:rPr>
          <w:rFonts w:cstheme="minorHAnsi"/>
        </w:rPr>
        <w:t>Conseil en Gestion de Patrimoine », il peut décider d’une validation partielle, soit l’obtention d’un ou de plusieurs blocs d’activités.</w:t>
      </w:r>
    </w:p>
    <w:p w14:paraId="3CB60B85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2EE4D47E" w14:textId="77777777" w:rsidR="007E7C51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A l’issue de l’épreuve, le jury complète la fiche individuelle de résultat. Le candidat en sera informé par courrier.</w:t>
      </w:r>
    </w:p>
    <w:p w14:paraId="7A57406F" w14:textId="77777777" w:rsidR="00E52A5D" w:rsidRPr="007B46D5" w:rsidRDefault="00E52A5D" w:rsidP="00E52A5D">
      <w:pPr>
        <w:spacing w:after="0"/>
        <w:ind w:right="747"/>
        <w:jc w:val="both"/>
        <w:rPr>
          <w:rFonts w:cstheme="minorHAnsi"/>
        </w:rPr>
      </w:pPr>
    </w:p>
    <w:p w14:paraId="1BB8C430" w14:textId="76F83089" w:rsidR="007E7C51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 xml:space="preserve">En cas de non-validation ou de validation partielle, le jury motive sa décision en notant les compétences non acquises par le candidat et rédige </w:t>
      </w:r>
      <w:r w:rsidR="005624F5">
        <w:rPr>
          <w:rFonts w:cstheme="minorHAnsi"/>
        </w:rPr>
        <w:t>si besoin des recommandations.</w:t>
      </w:r>
    </w:p>
    <w:p w14:paraId="1A4B13D2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4D442379" w14:textId="77777777" w:rsidR="007E7C51" w:rsidRDefault="007E7C51" w:rsidP="00E52A5D">
      <w:pPr>
        <w:spacing w:after="0"/>
        <w:ind w:right="747"/>
        <w:jc w:val="both"/>
        <w:rPr>
          <w:rFonts w:cstheme="minorHAnsi"/>
          <w:b/>
        </w:rPr>
      </w:pPr>
      <w:r>
        <w:rPr>
          <w:rFonts w:cstheme="minorHAnsi"/>
          <w:b/>
        </w:rPr>
        <w:t>LA SOUTENANCE</w:t>
      </w:r>
    </w:p>
    <w:p w14:paraId="4A11BE09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  <w:b/>
        </w:rPr>
      </w:pPr>
    </w:p>
    <w:p w14:paraId="25B43A62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Durée : 1 h d’audition.</w:t>
      </w:r>
    </w:p>
    <w:p w14:paraId="0E3096A6" w14:textId="77777777" w:rsidR="007E7C51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 xml:space="preserve">La soutenance comprend deux parties : </w:t>
      </w:r>
    </w:p>
    <w:p w14:paraId="6F4635AD" w14:textId="77777777" w:rsidR="00E52A5D" w:rsidRPr="007B46D5" w:rsidRDefault="00E52A5D" w:rsidP="00E52A5D">
      <w:pPr>
        <w:spacing w:after="0"/>
        <w:ind w:right="747"/>
        <w:jc w:val="both"/>
        <w:rPr>
          <w:rFonts w:cstheme="minorHAnsi"/>
        </w:rPr>
      </w:pPr>
    </w:p>
    <w:p w14:paraId="791017FF" w14:textId="2F6C58F2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•</w:t>
      </w:r>
      <w:r w:rsidR="00387F74">
        <w:rPr>
          <w:rFonts w:cstheme="minorHAnsi"/>
        </w:rPr>
        <w:t xml:space="preserve"> </w:t>
      </w:r>
      <w:r w:rsidRPr="007B46D5">
        <w:rPr>
          <w:rFonts w:cstheme="minorHAnsi"/>
        </w:rPr>
        <w:t xml:space="preserve">Exposé par le candidat (environ 20 minutes) </w:t>
      </w:r>
      <w:r w:rsidR="00387F74" w:rsidRPr="007B46D5">
        <w:rPr>
          <w:rFonts w:cstheme="minorHAnsi"/>
        </w:rPr>
        <w:t>des capacités</w:t>
      </w:r>
      <w:r w:rsidRPr="007B46D5">
        <w:rPr>
          <w:rFonts w:cstheme="minorHAnsi"/>
        </w:rPr>
        <w:t xml:space="preserve"> et </w:t>
      </w:r>
      <w:r w:rsidR="00A46AD3" w:rsidRPr="007B46D5">
        <w:rPr>
          <w:rFonts w:cstheme="minorHAnsi"/>
        </w:rPr>
        <w:t>compétences acquises</w:t>
      </w:r>
      <w:r w:rsidRPr="007B46D5">
        <w:rPr>
          <w:rFonts w:cstheme="minorHAnsi"/>
        </w:rPr>
        <w:t xml:space="preserve"> au cours de son parcours professionnel, (certaines compétences ont pu être acquises au cours d’activités non professionnelles) </w:t>
      </w:r>
    </w:p>
    <w:p w14:paraId="79758C97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6046B46C" w14:textId="6F986FA1" w:rsidR="003352FB" w:rsidRPr="003352FB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•</w:t>
      </w:r>
      <w:r w:rsidR="00387F74">
        <w:rPr>
          <w:rFonts w:cstheme="minorHAnsi"/>
        </w:rPr>
        <w:t xml:space="preserve"> </w:t>
      </w:r>
      <w:r w:rsidRPr="007B46D5">
        <w:rPr>
          <w:rFonts w:cstheme="minorHAnsi"/>
        </w:rPr>
        <w:t xml:space="preserve">Présentation de la situation professionnelle (30 minutes environ) choisie par le candidat </w:t>
      </w:r>
      <w:r w:rsidR="00414EF4">
        <w:rPr>
          <w:rFonts w:cstheme="minorHAnsi"/>
        </w:rPr>
        <w:t xml:space="preserve">à partir du </w:t>
      </w:r>
      <w:r w:rsidRPr="007B46D5">
        <w:rPr>
          <w:rFonts w:cstheme="minorHAnsi"/>
        </w:rPr>
        <w:t>dossier</w:t>
      </w:r>
      <w:r w:rsidR="003352FB">
        <w:rPr>
          <w:rFonts w:cstheme="minorHAnsi"/>
        </w:rPr>
        <w:t xml:space="preserve"> </w:t>
      </w:r>
      <w:r w:rsidR="003352FB" w:rsidRPr="003352FB">
        <w:rPr>
          <w:rFonts w:cstheme="minorHAnsi"/>
        </w:rPr>
        <w:t>+ 10 minutes de questionnement</w:t>
      </w:r>
    </w:p>
    <w:p w14:paraId="5AFAB548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5F09685E" w14:textId="3C9EC2E9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La situation doit porter au moins sur 2 des 4 blocs de compétences attendues par le titre RNCP</w:t>
      </w:r>
      <w:r w:rsidR="00A46AD3" w:rsidRPr="007B46D5">
        <w:rPr>
          <w:rFonts w:cstheme="minorHAnsi"/>
        </w:rPr>
        <w:t xml:space="preserve"> «</w:t>
      </w:r>
      <w:r w:rsidR="00A46AD3">
        <w:rPr>
          <w:rFonts w:cstheme="minorHAnsi"/>
        </w:rPr>
        <w:t xml:space="preserve"> Expert conseil</w:t>
      </w:r>
      <w:r w:rsidRPr="007B46D5">
        <w:rPr>
          <w:rFonts w:cstheme="minorHAnsi"/>
        </w:rPr>
        <w:t xml:space="preserve"> en gestion de patrimoine ».</w:t>
      </w:r>
    </w:p>
    <w:p w14:paraId="06F5B67E" w14:textId="4670F873" w:rsidR="007E7C51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 xml:space="preserve">Les membres du jury compléteront une fiche d’évaluation et donneront un avis (favorable à l’obtention du titre/ défavorable/ VAE partielle). </w:t>
      </w:r>
    </w:p>
    <w:p w14:paraId="1B66B92C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4EDA85B4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  <w:b/>
        </w:rPr>
      </w:pPr>
      <w:r>
        <w:rPr>
          <w:rFonts w:cstheme="minorHAnsi"/>
          <w:b/>
        </w:rPr>
        <w:t>LE RÉSULTAT</w:t>
      </w:r>
    </w:p>
    <w:p w14:paraId="3048377D" w14:textId="77777777" w:rsidR="007E7C51" w:rsidRPr="007B46D5" w:rsidRDefault="007E7C51" w:rsidP="00E52A5D">
      <w:pPr>
        <w:spacing w:after="0"/>
        <w:ind w:right="747"/>
        <w:jc w:val="both"/>
        <w:rPr>
          <w:rFonts w:cstheme="minorHAnsi"/>
        </w:rPr>
      </w:pPr>
    </w:p>
    <w:p w14:paraId="5D857BDE" w14:textId="77777777" w:rsidR="007E7C51" w:rsidRPr="007E7C51" w:rsidRDefault="007E7C51" w:rsidP="00E52A5D">
      <w:pPr>
        <w:spacing w:after="0"/>
        <w:ind w:right="747"/>
        <w:jc w:val="both"/>
        <w:rPr>
          <w:rFonts w:cstheme="minorHAnsi"/>
        </w:rPr>
      </w:pPr>
      <w:r w:rsidRPr="007B46D5">
        <w:rPr>
          <w:rFonts w:cstheme="minorHAnsi"/>
        </w:rPr>
        <w:t>Le résultat sera communiqué par CGPC ultérieurement après réunion du grand jury.</w:t>
      </w:r>
    </w:p>
    <w:sectPr w:rsidR="007E7C51" w:rsidRPr="007E7C51" w:rsidSect="0056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581"/>
    <w:multiLevelType w:val="hybridMultilevel"/>
    <w:tmpl w:val="B44EA466"/>
    <w:lvl w:ilvl="0" w:tplc="285C9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EA9"/>
    <w:multiLevelType w:val="hybridMultilevel"/>
    <w:tmpl w:val="4DFAE186"/>
    <w:lvl w:ilvl="0" w:tplc="0D5A7A7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D8C"/>
    <w:multiLevelType w:val="hybridMultilevel"/>
    <w:tmpl w:val="3FDC5D06"/>
    <w:lvl w:ilvl="0" w:tplc="513248EE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393592B"/>
    <w:multiLevelType w:val="hybridMultilevel"/>
    <w:tmpl w:val="261E9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82EE4"/>
    <w:multiLevelType w:val="hybridMultilevel"/>
    <w:tmpl w:val="8F2ADC16"/>
    <w:lvl w:ilvl="0" w:tplc="2DF8C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3277">
    <w:abstractNumId w:val="2"/>
  </w:num>
  <w:num w:numId="2" w16cid:durableId="897010017">
    <w:abstractNumId w:val="3"/>
  </w:num>
  <w:num w:numId="3" w16cid:durableId="137263217">
    <w:abstractNumId w:val="1"/>
  </w:num>
  <w:num w:numId="4" w16cid:durableId="360127682">
    <w:abstractNumId w:val="0"/>
  </w:num>
  <w:num w:numId="5" w16cid:durableId="959452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DE"/>
    <w:rsid w:val="00001EBB"/>
    <w:rsid w:val="00065289"/>
    <w:rsid w:val="0007292D"/>
    <w:rsid w:val="000865E9"/>
    <w:rsid w:val="000B11B9"/>
    <w:rsid w:val="000B637E"/>
    <w:rsid w:val="000F0481"/>
    <w:rsid w:val="00103449"/>
    <w:rsid w:val="00112182"/>
    <w:rsid w:val="00135C63"/>
    <w:rsid w:val="001413B2"/>
    <w:rsid w:val="001422A8"/>
    <w:rsid w:val="001558BC"/>
    <w:rsid w:val="0017473E"/>
    <w:rsid w:val="001A19C3"/>
    <w:rsid w:val="001B0CBF"/>
    <w:rsid w:val="001B7AD1"/>
    <w:rsid w:val="002012F9"/>
    <w:rsid w:val="00215CF7"/>
    <w:rsid w:val="002D0D00"/>
    <w:rsid w:val="002D1569"/>
    <w:rsid w:val="002D3EB4"/>
    <w:rsid w:val="003309D7"/>
    <w:rsid w:val="003351A3"/>
    <w:rsid w:val="003352FB"/>
    <w:rsid w:val="00337AF3"/>
    <w:rsid w:val="00347B56"/>
    <w:rsid w:val="00351946"/>
    <w:rsid w:val="00387F74"/>
    <w:rsid w:val="003D09D7"/>
    <w:rsid w:val="003E33E8"/>
    <w:rsid w:val="00414EF4"/>
    <w:rsid w:val="00467D6F"/>
    <w:rsid w:val="00472CCB"/>
    <w:rsid w:val="00476CFE"/>
    <w:rsid w:val="004E5712"/>
    <w:rsid w:val="00522FFF"/>
    <w:rsid w:val="00561469"/>
    <w:rsid w:val="005624F5"/>
    <w:rsid w:val="00567EF4"/>
    <w:rsid w:val="00580BEF"/>
    <w:rsid w:val="005919B1"/>
    <w:rsid w:val="005B1446"/>
    <w:rsid w:val="00600277"/>
    <w:rsid w:val="006070F6"/>
    <w:rsid w:val="006232DA"/>
    <w:rsid w:val="0067402B"/>
    <w:rsid w:val="00687790"/>
    <w:rsid w:val="00694712"/>
    <w:rsid w:val="006A286B"/>
    <w:rsid w:val="006C36A0"/>
    <w:rsid w:val="007061C1"/>
    <w:rsid w:val="00740987"/>
    <w:rsid w:val="00752B32"/>
    <w:rsid w:val="00791D7C"/>
    <w:rsid w:val="007A09B0"/>
    <w:rsid w:val="007C3563"/>
    <w:rsid w:val="007E4B41"/>
    <w:rsid w:val="007E7C51"/>
    <w:rsid w:val="0083704F"/>
    <w:rsid w:val="00837DDF"/>
    <w:rsid w:val="00852E56"/>
    <w:rsid w:val="008B07D2"/>
    <w:rsid w:val="008B3622"/>
    <w:rsid w:val="008C030C"/>
    <w:rsid w:val="008C1B9B"/>
    <w:rsid w:val="008C580D"/>
    <w:rsid w:val="008E271E"/>
    <w:rsid w:val="008F4D74"/>
    <w:rsid w:val="008F645B"/>
    <w:rsid w:val="00913D1B"/>
    <w:rsid w:val="009B6FB9"/>
    <w:rsid w:val="009E3464"/>
    <w:rsid w:val="00A03946"/>
    <w:rsid w:val="00A04A05"/>
    <w:rsid w:val="00A16178"/>
    <w:rsid w:val="00A23B17"/>
    <w:rsid w:val="00A40C1D"/>
    <w:rsid w:val="00A46AD3"/>
    <w:rsid w:val="00A81BC0"/>
    <w:rsid w:val="00A84827"/>
    <w:rsid w:val="00A9776C"/>
    <w:rsid w:val="00AE7922"/>
    <w:rsid w:val="00AF4759"/>
    <w:rsid w:val="00B2170E"/>
    <w:rsid w:val="00B726DE"/>
    <w:rsid w:val="00B832E2"/>
    <w:rsid w:val="00BA1CCB"/>
    <w:rsid w:val="00C3483F"/>
    <w:rsid w:val="00C42C32"/>
    <w:rsid w:val="00C51E2E"/>
    <w:rsid w:val="00C82044"/>
    <w:rsid w:val="00CD09BA"/>
    <w:rsid w:val="00CD5EE3"/>
    <w:rsid w:val="00CF0DF3"/>
    <w:rsid w:val="00D1401C"/>
    <w:rsid w:val="00DB79AF"/>
    <w:rsid w:val="00DF712F"/>
    <w:rsid w:val="00E11B3B"/>
    <w:rsid w:val="00E150FF"/>
    <w:rsid w:val="00E5013F"/>
    <w:rsid w:val="00E52A5D"/>
    <w:rsid w:val="00E72651"/>
    <w:rsid w:val="00E86C2E"/>
    <w:rsid w:val="00E91455"/>
    <w:rsid w:val="00ED49CD"/>
    <w:rsid w:val="00EF4DE9"/>
    <w:rsid w:val="00EF692E"/>
    <w:rsid w:val="00FA69CC"/>
    <w:rsid w:val="00FB6868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759E"/>
  <w15:docId w15:val="{014546AC-BA3F-4ECC-9600-18F3509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4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6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52E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E5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51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1">
    <w:name w:val="Paragraphe 1"/>
    <w:basedOn w:val="Titre2"/>
    <w:rsid w:val="009B6FB9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="Times New Roman" w:eastAsia="Times New Roman" w:hAnsi="Times New Roman" w:cs="Times New Roman"/>
      <w:bCs w:val="0"/>
      <w:noProof/>
      <w:color w:val="008080"/>
      <w:sz w:val="28"/>
      <w:szCs w:val="20"/>
      <w:lang w:eastAsia="fr-FR"/>
    </w:rPr>
  </w:style>
  <w:style w:type="paragraph" w:customStyle="1" w:styleId="Paragraphe2">
    <w:name w:val="Paragraphe 2"/>
    <w:basedOn w:val="Normal"/>
    <w:rsid w:val="009B6F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B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5B144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061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F460F70362646BCBF863D62D99DF7" ma:contentTypeVersion="14" ma:contentTypeDescription="Crée un document." ma:contentTypeScope="" ma:versionID="822e12f4ae145c2aead60a12c002e569">
  <xsd:schema xmlns:xsd="http://www.w3.org/2001/XMLSchema" xmlns:xs="http://www.w3.org/2001/XMLSchema" xmlns:p="http://schemas.microsoft.com/office/2006/metadata/properties" xmlns:ns2="b079812a-7967-4ed2-9291-1c797a51b449" xmlns:ns3="427b065b-dfa1-44b2-8977-c4f8c74eb7ce" targetNamespace="http://schemas.microsoft.com/office/2006/metadata/properties" ma:root="true" ma:fieldsID="984ec127a1ab941c0622e8ef16c5ebef" ns2:_="" ns3:_="">
    <xsd:import namespace="b079812a-7967-4ed2-9291-1c797a51b449"/>
    <xsd:import namespace="427b065b-dfa1-44b2-8977-c4f8c74eb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et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9812a-7967-4ed2-9291-1c797a51b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e8ee2d43-1f87-4f82-a716-8ad3ee264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etheure" ma:index="21" nillable="true" ma:displayName="Date et heure" ma:format="DateTime" ma:internalName="Dateet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b065b-dfa1-44b2-8977-c4f8c74eb7c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b0e03f-ee08-4898-bc4c-886ada32954e}" ma:internalName="TaxCatchAll" ma:showField="CatchAllData" ma:web="427b065b-dfa1-44b2-8977-c4f8c74eb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b065b-dfa1-44b2-8977-c4f8c74eb7ce" xsi:nil="true"/>
    <lcf76f155ced4ddcb4097134ff3c332f xmlns="b079812a-7967-4ed2-9291-1c797a51b449">
      <Terms xmlns="http://schemas.microsoft.com/office/infopath/2007/PartnerControls"/>
    </lcf76f155ced4ddcb4097134ff3c332f>
    <Dateetheure xmlns="b079812a-7967-4ed2-9291-1c797a51b4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6EFFF-0032-4FE9-BA25-8D5B00ACD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9812a-7967-4ed2-9291-1c797a51b449"/>
    <ds:schemaRef ds:uri="427b065b-dfa1-44b2-8977-c4f8c74eb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02A44-2779-4047-88D0-F1E128856CEA}">
  <ds:schemaRefs>
    <ds:schemaRef ds:uri="http://schemas.microsoft.com/office/2006/metadata/properties"/>
    <ds:schemaRef ds:uri="http://schemas.microsoft.com/office/infopath/2007/PartnerControls"/>
    <ds:schemaRef ds:uri="427b065b-dfa1-44b2-8977-c4f8c74eb7ce"/>
    <ds:schemaRef ds:uri="b079812a-7967-4ed2-9291-1c797a51b449"/>
  </ds:schemaRefs>
</ds:datastoreItem>
</file>

<file path=customXml/itemProps3.xml><?xml version="1.0" encoding="utf-8"?>
<ds:datastoreItem xmlns:ds="http://schemas.openxmlformats.org/officeDocument/2006/customXml" ds:itemID="{1E38FE3E-01B6-463C-BE5E-7614DAF6D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Charlotte  Gomis</cp:lastModifiedBy>
  <cp:revision>19</cp:revision>
  <cp:lastPrinted>2024-12-04T10:37:00Z</cp:lastPrinted>
  <dcterms:created xsi:type="dcterms:W3CDTF">2024-12-04T10:24:00Z</dcterms:created>
  <dcterms:modified xsi:type="dcterms:W3CDTF">2024-12-04T12:12:00Z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0x01010069AF460F70362646BCBF863D62D99DF7</vt:lpwstr>
  </property>
  <property fmtid="{D5CDD505-2E9C-101B-9397-08002B2CF9AE}" pid="3" name="MediaServiceImageTags">
    <vt:lpwstr/>
  </property>
</Properties>
</file>